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90EA8" w14:textId="0D670E0E" w:rsidR="003F6F93" w:rsidRPr="00E6635F" w:rsidRDefault="00D71193" w:rsidP="003F6F93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E6635F">
        <w:rPr>
          <w:rFonts w:ascii="Arial" w:hAnsi="Arial" w:cs="Arial"/>
          <w:b/>
          <w:sz w:val="36"/>
          <w:szCs w:val="36"/>
        </w:rPr>
        <w:t xml:space="preserve">Abstract </w:t>
      </w:r>
    </w:p>
    <w:p w14:paraId="2594244A" w14:textId="77777777" w:rsidR="003F6F93" w:rsidRPr="00E6635F" w:rsidRDefault="003F6F93" w:rsidP="003F6F93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F6F93" w:rsidRPr="00E6635F" w14:paraId="7F00F2BA" w14:textId="77777777" w:rsidTr="003F6F93">
        <w:tc>
          <w:tcPr>
            <w:tcW w:w="9206" w:type="dxa"/>
          </w:tcPr>
          <w:p w14:paraId="3F40FBE1" w14:textId="77777777" w:rsidR="003F6F93" w:rsidRPr="00E6635F" w:rsidRDefault="003F6F93" w:rsidP="003F6F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635F">
              <w:rPr>
                <w:rFonts w:ascii="Arial" w:hAnsi="Arial" w:cs="Arial"/>
                <w:b/>
                <w:sz w:val="22"/>
                <w:szCs w:val="22"/>
              </w:rPr>
              <w:t>Erläuterung (Was ist darunter zu verstehen?)</w:t>
            </w:r>
          </w:p>
          <w:p w14:paraId="45C88EF2" w14:textId="358F3B28" w:rsidR="00111CF2" w:rsidRPr="00E6635F" w:rsidRDefault="004F30CC" w:rsidP="003F6F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635F">
              <w:rPr>
                <w:rFonts w:ascii="Arial" w:hAnsi="Arial" w:cs="Arial"/>
                <w:sz w:val="22"/>
                <w:szCs w:val="22"/>
              </w:rPr>
              <w:t xml:space="preserve">Unter einem Abstract versteht man eine </w:t>
            </w:r>
            <w:r w:rsidR="00111CF2" w:rsidRPr="00E6635F">
              <w:rPr>
                <w:rFonts w:ascii="Arial" w:hAnsi="Arial" w:cs="Arial"/>
                <w:sz w:val="22"/>
                <w:szCs w:val="22"/>
              </w:rPr>
              <w:t>prägnante</w:t>
            </w:r>
            <w:r w:rsidRPr="00E6635F">
              <w:rPr>
                <w:rFonts w:ascii="Arial" w:hAnsi="Arial" w:cs="Arial"/>
                <w:sz w:val="22"/>
                <w:szCs w:val="22"/>
              </w:rPr>
              <w:t xml:space="preserve"> Inhaltsangabe</w:t>
            </w:r>
            <w:r w:rsidR="00111CF2" w:rsidRPr="00E6635F">
              <w:rPr>
                <w:rFonts w:ascii="Arial" w:hAnsi="Arial" w:cs="Arial"/>
                <w:sz w:val="22"/>
                <w:szCs w:val="22"/>
              </w:rPr>
              <w:t>, ein Abriss ohne Interpretation und Wertung der nachfolgenden (vor-)wissenschaftlichen Arbeit</w:t>
            </w:r>
            <w:r w:rsidR="0070245A" w:rsidRPr="00E6635F">
              <w:rPr>
                <w:rFonts w:ascii="Arial" w:hAnsi="Arial" w:cs="Arial"/>
                <w:sz w:val="22"/>
                <w:szCs w:val="22"/>
              </w:rPr>
              <w:t xml:space="preserve">. Man könnte es auch als Klappentext einer (vor-)wissenschaftlichen Arbeit bezeichnen. </w:t>
            </w:r>
            <w:r w:rsidR="00111CF2" w:rsidRPr="00E6635F">
              <w:rPr>
                <w:rFonts w:ascii="Arial" w:hAnsi="Arial" w:cs="Arial"/>
                <w:sz w:val="22"/>
                <w:szCs w:val="22"/>
              </w:rPr>
              <w:t>Der Leser/die Leserin soll schnell erkennen können, ob das Dokument/die Arbeit für ihn</w:t>
            </w:r>
            <w:r w:rsidR="00295AB9">
              <w:rPr>
                <w:rFonts w:ascii="Arial" w:hAnsi="Arial" w:cs="Arial"/>
                <w:sz w:val="22"/>
                <w:szCs w:val="22"/>
              </w:rPr>
              <w:t>/für sie</w:t>
            </w:r>
            <w:r w:rsidR="00111CF2" w:rsidRPr="00E6635F">
              <w:rPr>
                <w:rFonts w:ascii="Arial" w:hAnsi="Arial" w:cs="Arial"/>
                <w:sz w:val="22"/>
                <w:szCs w:val="22"/>
              </w:rPr>
              <w:t xml:space="preserve"> relevant ist</w:t>
            </w:r>
            <w:r w:rsidR="00295AB9">
              <w:rPr>
                <w:rFonts w:ascii="Arial" w:hAnsi="Arial" w:cs="Arial"/>
                <w:sz w:val="22"/>
                <w:szCs w:val="22"/>
              </w:rPr>
              <w:t>,</w:t>
            </w:r>
            <w:r w:rsidR="00111CF2" w:rsidRPr="00E6635F">
              <w:rPr>
                <w:rFonts w:ascii="Arial" w:hAnsi="Arial" w:cs="Arial"/>
                <w:sz w:val="22"/>
                <w:szCs w:val="22"/>
              </w:rPr>
              <w:t xml:space="preserve"> und ob sich das Lesen des Originaldokuments für ihn/sie auszahlt (</w:t>
            </w:r>
            <w:r w:rsidR="00111CF2" w:rsidRPr="00295AB9">
              <w:rPr>
                <w:rFonts w:ascii="Arial" w:hAnsi="Arial" w:cs="Arial"/>
                <w:b/>
                <w:sz w:val="22"/>
                <w:szCs w:val="22"/>
              </w:rPr>
              <w:t>Relevanz</w:t>
            </w:r>
            <w:r w:rsidR="00111CF2" w:rsidRPr="00E6635F">
              <w:rPr>
                <w:rFonts w:ascii="Arial" w:hAnsi="Arial" w:cs="Arial"/>
                <w:sz w:val="22"/>
                <w:szCs w:val="22"/>
              </w:rPr>
              <w:t>). Auch ohne das Originaldokument lesen zu müssen/dürfen (wenn eine Veröffentlichung nicht möglich bzw. erlaubt ist), soll man aus dem Abstract die wesentlichen Informationen der Arbeit gewinnen können (</w:t>
            </w:r>
            <w:r w:rsidR="00111CF2" w:rsidRPr="00295AB9">
              <w:rPr>
                <w:rFonts w:ascii="Arial" w:hAnsi="Arial" w:cs="Arial"/>
                <w:b/>
                <w:sz w:val="22"/>
                <w:szCs w:val="22"/>
              </w:rPr>
              <w:t>Informationsgewinnung</w:t>
            </w:r>
            <w:r w:rsidR="00111CF2" w:rsidRPr="00E6635F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68FEB5CB" w14:textId="2EE1687E" w:rsidR="008F5D31" w:rsidRPr="008F5D31" w:rsidRDefault="0070245A" w:rsidP="00E6635F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val="de-AT" w:eastAsia="de-AT"/>
              </w:rPr>
            </w:pPr>
            <w:proofErr w:type="gramStart"/>
            <w:r w:rsidRPr="00E6635F">
              <w:rPr>
                <w:rFonts w:ascii="Arial" w:hAnsi="Arial" w:cs="Arial"/>
                <w:sz w:val="22"/>
                <w:szCs w:val="22"/>
              </w:rPr>
              <w:t>Das</w:t>
            </w:r>
            <w:proofErr w:type="gramEnd"/>
            <w:r w:rsidRPr="00E6635F">
              <w:rPr>
                <w:rFonts w:ascii="Arial" w:hAnsi="Arial" w:cs="Arial"/>
                <w:sz w:val="22"/>
                <w:szCs w:val="22"/>
              </w:rPr>
              <w:t xml:space="preserve"> Abstract fasst die Arbeit kurz (mi</w:t>
            </w:r>
            <w:r w:rsidR="00D71193" w:rsidRPr="00E6635F">
              <w:rPr>
                <w:rFonts w:ascii="Arial" w:hAnsi="Arial" w:cs="Arial"/>
                <w:sz w:val="22"/>
                <w:szCs w:val="22"/>
              </w:rPr>
              <w:t>nd</w:t>
            </w:r>
            <w:r w:rsidR="00E6635F" w:rsidRPr="00E6635F">
              <w:rPr>
                <w:rFonts w:ascii="Arial" w:hAnsi="Arial" w:cs="Arial"/>
                <w:sz w:val="22"/>
                <w:szCs w:val="22"/>
              </w:rPr>
              <w:t>.</w:t>
            </w:r>
            <w:r w:rsidR="00D71193" w:rsidRPr="00E6635F">
              <w:rPr>
                <w:rFonts w:ascii="Arial" w:hAnsi="Arial" w:cs="Arial"/>
                <w:sz w:val="22"/>
                <w:szCs w:val="22"/>
              </w:rPr>
              <w:t xml:space="preserve"> 150, max. 200 Wörter) zusammen</w:t>
            </w:r>
            <w:r w:rsidR="00111CF2" w:rsidRPr="00E6635F">
              <w:rPr>
                <w:rFonts w:ascii="Arial" w:hAnsi="Arial" w:cs="Arial"/>
                <w:sz w:val="22"/>
                <w:szCs w:val="22"/>
              </w:rPr>
              <w:t xml:space="preserve">. Es beinhaltet weder Bilder noch Literaturzitate, </w:t>
            </w:r>
            <w:r w:rsidR="00D71193" w:rsidRPr="00E6635F">
              <w:rPr>
                <w:rFonts w:ascii="Arial" w:hAnsi="Arial" w:cs="Arial"/>
                <w:sz w:val="22"/>
                <w:szCs w:val="22"/>
              </w:rPr>
              <w:t xml:space="preserve">es ist verständlich und in ganzen Sätzen geschrieben. </w:t>
            </w:r>
            <w:r w:rsidRPr="00E6635F">
              <w:rPr>
                <w:rFonts w:ascii="Arial" w:hAnsi="Arial" w:cs="Arial"/>
                <w:sz w:val="22"/>
                <w:szCs w:val="22"/>
              </w:rPr>
              <w:t>Es beinhaltet den Titel der Arbeit und gibt die Inhalte sachlich und exakt wieder. Es enthält keine persönlichen Kom</w:t>
            </w:r>
            <w:r w:rsidR="00111CF2" w:rsidRPr="00E6635F">
              <w:rPr>
                <w:rFonts w:ascii="Arial" w:hAnsi="Arial" w:cs="Arial"/>
                <w:sz w:val="22"/>
                <w:szCs w:val="22"/>
              </w:rPr>
              <w:t xml:space="preserve">mentare und Wertungen. Üblicherweise steht es am Anfang (!) des Originaldokuments. </w:t>
            </w:r>
            <w:r w:rsidR="00E6635F" w:rsidRPr="00E6635F">
              <w:rPr>
                <w:rFonts w:ascii="Arial" w:hAnsi="Arial" w:cs="Arial"/>
                <w:sz w:val="22"/>
                <w:szCs w:val="22"/>
              </w:rPr>
              <w:t xml:space="preserve">Zu beachten ist auch die Zeitform: </w:t>
            </w:r>
            <w:r w:rsidR="008F5D31" w:rsidRPr="008F5D3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AT" w:eastAsia="de-AT"/>
              </w:rPr>
              <w:t>Vergangenheit</w:t>
            </w:r>
            <w:r w:rsidR="008F5D31" w:rsidRPr="008F5D31">
              <w:rPr>
                <w:rFonts w:ascii="Arial" w:eastAsia="Times New Roman" w:hAnsi="Arial" w:cs="Arial"/>
                <w:sz w:val="22"/>
                <w:szCs w:val="22"/>
                <w:lang w:val="de-AT" w:eastAsia="de-AT"/>
              </w:rPr>
              <w:t xml:space="preserve"> für Methoden und Resultate, </w:t>
            </w:r>
            <w:r w:rsidR="008F5D31" w:rsidRPr="008F5D31">
              <w:rPr>
                <w:rFonts w:ascii="Arial" w:eastAsia="Times New Roman" w:hAnsi="Arial" w:cs="Arial"/>
                <w:b/>
                <w:bCs/>
                <w:sz w:val="22"/>
                <w:szCs w:val="22"/>
                <w:lang w:val="de-AT" w:eastAsia="de-AT"/>
              </w:rPr>
              <w:t>Gegenwart</w:t>
            </w:r>
            <w:r w:rsidR="008F5D31" w:rsidRPr="008F5D31">
              <w:rPr>
                <w:rFonts w:ascii="Arial" w:eastAsia="Times New Roman" w:hAnsi="Arial" w:cs="Arial"/>
                <w:sz w:val="22"/>
                <w:szCs w:val="22"/>
                <w:lang w:val="de-AT" w:eastAsia="de-AT"/>
              </w:rPr>
              <w:t xml:space="preserve"> für Folgerungen. </w:t>
            </w:r>
            <w:r w:rsidR="00E6635F" w:rsidRPr="00E6635F">
              <w:rPr>
                <w:rFonts w:ascii="Arial" w:eastAsia="Times New Roman" w:hAnsi="Arial" w:cs="Arial"/>
                <w:sz w:val="22"/>
                <w:szCs w:val="22"/>
                <w:lang w:val="de-AT" w:eastAsia="de-AT"/>
              </w:rPr>
              <w:t xml:space="preserve">Prüfen Sie auch immer, ob die </w:t>
            </w:r>
            <w:r w:rsidR="008F5D31" w:rsidRPr="008F5D31">
              <w:rPr>
                <w:rFonts w:ascii="Arial" w:eastAsia="Times New Roman" w:hAnsi="Arial" w:cs="Arial"/>
                <w:sz w:val="22"/>
                <w:szCs w:val="22"/>
                <w:lang w:val="de-AT" w:eastAsia="de-AT"/>
              </w:rPr>
              <w:t>wichtig</w:t>
            </w:r>
            <w:r w:rsidR="00E6635F" w:rsidRPr="00E6635F">
              <w:rPr>
                <w:rFonts w:ascii="Arial" w:eastAsia="Times New Roman" w:hAnsi="Arial" w:cs="Arial"/>
                <w:sz w:val="22"/>
                <w:szCs w:val="22"/>
                <w:lang w:val="de-AT" w:eastAsia="de-AT"/>
              </w:rPr>
              <w:t>st</w:t>
            </w:r>
            <w:r w:rsidR="008F5D31" w:rsidRPr="008F5D31">
              <w:rPr>
                <w:rFonts w:ascii="Arial" w:eastAsia="Times New Roman" w:hAnsi="Arial" w:cs="Arial"/>
                <w:sz w:val="22"/>
                <w:szCs w:val="22"/>
                <w:lang w:val="de-AT" w:eastAsia="de-AT"/>
              </w:rPr>
              <w:t>en Stichwörter im Abstract enthalten</w:t>
            </w:r>
            <w:r w:rsidR="00E6635F" w:rsidRPr="00E6635F">
              <w:rPr>
                <w:rFonts w:ascii="Arial" w:eastAsia="Times New Roman" w:hAnsi="Arial" w:cs="Arial"/>
                <w:sz w:val="22"/>
                <w:szCs w:val="22"/>
                <w:lang w:val="de-AT" w:eastAsia="de-AT"/>
              </w:rPr>
              <w:t xml:space="preserve"> sind. </w:t>
            </w:r>
            <w:r w:rsidR="008F5D31" w:rsidRPr="008F5D31">
              <w:rPr>
                <w:rFonts w:ascii="Arial" w:eastAsia="Times New Roman" w:hAnsi="Arial" w:cs="Arial"/>
                <w:sz w:val="22"/>
                <w:szCs w:val="22"/>
                <w:lang w:val="de-AT" w:eastAsia="de-AT"/>
              </w:rPr>
              <w:t xml:space="preserve">Dies erleichtert das Finden des Artikels in Datenbanken. </w:t>
            </w:r>
          </w:p>
          <w:p w14:paraId="518F3C16" w14:textId="77777777" w:rsidR="003F6F93" w:rsidRPr="00E6635F" w:rsidRDefault="003F6F93" w:rsidP="00E6635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F93" w:rsidRPr="00E6635F" w14:paraId="5E0ECB00" w14:textId="77777777" w:rsidTr="003F6F93">
        <w:tc>
          <w:tcPr>
            <w:tcW w:w="9206" w:type="dxa"/>
          </w:tcPr>
          <w:p w14:paraId="626CC87F" w14:textId="7F9B5500" w:rsidR="003F6F93" w:rsidRPr="00E6635F" w:rsidRDefault="003F6F93" w:rsidP="003F6F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635F">
              <w:rPr>
                <w:rFonts w:ascii="Arial" w:hAnsi="Arial" w:cs="Arial"/>
                <w:b/>
                <w:sz w:val="22"/>
                <w:szCs w:val="22"/>
              </w:rPr>
              <w:t>Leitfragen (Was muss ich mich fragen, um dieses Dokument zu erstellen?)</w:t>
            </w:r>
          </w:p>
          <w:p w14:paraId="448462B3" w14:textId="2DCE4E36" w:rsidR="00111CF2" w:rsidRPr="00E6635F" w:rsidRDefault="00CC452D" w:rsidP="00111C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635F">
              <w:rPr>
                <w:rFonts w:ascii="Arial" w:hAnsi="Arial" w:cs="Arial"/>
                <w:sz w:val="22"/>
                <w:szCs w:val="22"/>
              </w:rPr>
              <w:t>Dreigliederung des Abstracts in „Aufgabenstellung“, „Realisierung“ und „Ergebnisse“ (siehe Handreichung „Diplomarbeit an der Handelsakademie“</w:t>
            </w:r>
            <w:r w:rsidR="00D71193" w:rsidRPr="00E6635F">
              <w:rPr>
                <w:rFonts w:ascii="Arial" w:hAnsi="Arial" w:cs="Arial"/>
                <w:sz w:val="22"/>
                <w:szCs w:val="22"/>
              </w:rPr>
              <w:t>)</w:t>
            </w:r>
            <w:r w:rsidR="00E6635F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CB48E4" w14:textId="128349E9" w:rsidR="00111CF2" w:rsidRPr="00E6635F" w:rsidRDefault="00111CF2" w:rsidP="00111C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635F">
              <w:rPr>
                <w:rFonts w:ascii="Arial" w:hAnsi="Arial" w:cs="Arial"/>
                <w:sz w:val="22"/>
                <w:szCs w:val="22"/>
              </w:rPr>
              <w:t>Was genau war das Thema (</w:t>
            </w:r>
            <w:r w:rsidRPr="00E6635F">
              <w:rPr>
                <w:rFonts w:ascii="Arial" w:hAnsi="Arial" w:cs="Arial"/>
                <w:b/>
                <w:sz w:val="22"/>
                <w:szCs w:val="22"/>
              </w:rPr>
              <w:t>Aufgabenstellung</w:t>
            </w:r>
            <w:r w:rsidRPr="00E6635F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02B820D5" w14:textId="79389487" w:rsidR="00111CF2" w:rsidRPr="00E6635F" w:rsidRDefault="00111CF2" w:rsidP="00111C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635F">
              <w:rPr>
                <w:rFonts w:ascii="Arial" w:hAnsi="Arial" w:cs="Arial"/>
                <w:sz w:val="22"/>
                <w:szCs w:val="22"/>
              </w:rPr>
              <w:t>Wie wurde die Aufgabenstellung umgesetzt (</w:t>
            </w:r>
            <w:r w:rsidRPr="00E6635F">
              <w:rPr>
                <w:rFonts w:ascii="Arial" w:hAnsi="Arial" w:cs="Arial"/>
                <w:b/>
                <w:sz w:val="22"/>
                <w:szCs w:val="22"/>
              </w:rPr>
              <w:t>Realisierung</w:t>
            </w:r>
            <w:r w:rsidRPr="00E6635F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6CD04239" w14:textId="0AA6EACB" w:rsidR="00111CF2" w:rsidRPr="00E6635F" w:rsidRDefault="00111CF2" w:rsidP="00111CF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635F">
              <w:rPr>
                <w:rFonts w:ascii="Arial" w:hAnsi="Arial" w:cs="Arial"/>
                <w:sz w:val="22"/>
                <w:szCs w:val="22"/>
              </w:rPr>
              <w:t>Welche Ergebnisse wurden erzielt (</w:t>
            </w:r>
            <w:r w:rsidRPr="00E6635F">
              <w:rPr>
                <w:rFonts w:ascii="Arial" w:hAnsi="Arial" w:cs="Arial"/>
                <w:b/>
                <w:sz w:val="22"/>
                <w:szCs w:val="22"/>
              </w:rPr>
              <w:t>Ergebnisse</w:t>
            </w:r>
            <w:r w:rsidRPr="00E6635F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7B4696A9" w14:textId="77777777" w:rsidR="003F6F93" w:rsidRPr="00E6635F" w:rsidRDefault="003F6F93" w:rsidP="003F6F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F93" w:rsidRPr="00E6635F" w14:paraId="67820F9E" w14:textId="77777777" w:rsidTr="003F6F93">
        <w:tc>
          <w:tcPr>
            <w:tcW w:w="9206" w:type="dxa"/>
          </w:tcPr>
          <w:p w14:paraId="788EB7B5" w14:textId="72369D17" w:rsidR="003F6F93" w:rsidRPr="00E6635F" w:rsidRDefault="003F6F93" w:rsidP="003F6F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635F">
              <w:rPr>
                <w:rFonts w:ascii="Arial" w:hAnsi="Arial" w:cs="Arial"/>
                <w:b/>
                <w:sz w:val="22"/>
                <w:szCs w:val="22"/>
              </w:rPr>
              <w:t>Textbeispiel</w:t>
            </w:r>
            <w:r w:rsidR="00D71193" w:rsidRPr="00E663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6635F">
              <w:rPr>
                <w:rFonts w:ascii="Arial" w:hAnsi="Arial" w:cs="Arial"/>
                <w:b/>
                <w:sz w:val="22"/>
                <w:szCs w:val="22"/>
              </w:rPr>
              <w:t>zur Diplomarbeit „</w:t>
            </w:r>
            <w:r w:rsidR="00D71193" w:rsidRPr="00E6635F">
              <w:rPr>
                <w:rFonts w:ascii="Arial" w:hAnsi="Arial" w:cs="Arial"/>
                <w:b/>
                <w:sz w:val="22"/>
                <w:szCs w:val="22"/>
              </w:rPr>
              <w:t>Wiederbelebung der</w:t>
            </w:r>
            <w:r w:rsidR="00E516B2" w:rsidRPr="00E6635F">
              <w:rPr>
                <w:rFonts w:ascii="Arial" w:hAnsi="Arial" w:cs="Arial"/>
                <w:b/>
                <w:sz w:val="22"/>
                <w:szCs w:val="22"/>
              </w:rPr>
              <w:t xml:space="preserve"> letzten Grazer Hutmanufaktur </w:t>
            </w:r>
            <w:r w:rsidR="00752C9E">
              <w:rPr>
                <w:rFonts w:ascii="Arial" w:hAnsi="Arial" w:cs="Arial"/>
                <w:b/>
                <w:sz w:val="22"/>
                <w:szCs w:val="22"/>
              </w:rPr>
              <w:t>NN</w:t>
            </w:r>
            <w:r w:rsidR="00D71193" w:rsidRPr="00E6635F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  <w:p w14:paraId="18D36BA4" w14:textId="7FB89263" w:rsidR="00D17EA0" w:rsidRPr="00E6635F" w:rsidRDefault="00CC452D" w:rsidP="003F6F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E6635F">
              <w:rPr>
                <w:rFonts w:ascii="Arial" w:hAnsi="Arial" w:cs="Arial"/>
                <w:sz w:val="22"/>
                <w:szCs w:val="22"/>
              </w:rPr>
              <w:t>Die vorliegende Diplomarbeit</w:t>
            </w:r>
            <w:r w:rsidR="00F167CF" w:rsidRPr="00E6635F">
              <w:rPr>
                <w:rFonts w:ascii="Arial" w:hAnsi="Arial" w:cs="Arial"/>
                <w:sz w:val="22"/>
                <w:szCs w:val="22"/>
              </w:rPr>
              <w:t xml:space="preserve"> mit dem Titel</w:t>
            </w:r>
            <w:r w:rsidRPr="00E663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67CF" w:rsidRPr="00E6635F">
              <w:rPr>
                <w:rFonts w:ascii="Arial" w:hAnsi="Arial" w:cs="Arial"/>
                <w:sz w:val="22"/>
                <w:szCs w:val="22"/>
              </w:rPr>
              <w:t>„</w:t>
            </w:r>
            <w:r w:rsidR="00F167CF" w:rsidRPr="00393E58">
              <w:rPr>
                <w:rFonts w:ascii="Arial" w:hAnsi="Arial" w:cs="Arial"/>
                <w:sz w:val="22"/>
                <w:szCs w:val="22"/>
              </w:rPr>
              <w:t xml:space="preserve">Wiederbelebung der letzten Grazer Hutmanufaktur </w:t>
            </w:r>
            <w:r w:rsidR="00752C9E" w:rsidRPr="00393E58">
              <w:rPr>
                <w:rFonts w:ascii="Arial" w:hAnsi="Arial" w:cs="Arial"/>
                <w:sz w:val="22"/>
                <w:szCs w:val="22"/>
              </w:rPr>
              <w:t>NN</w:t>
            </w:r>
            <w:r w:rsidR="00F167CF" w:rsidRPr="00393E58">
              <w:rPr>
                <w:rFonts w:ascii="Arial" w:hAnsi="Arial" w:cs="Arial"/>
                <w:sz w:val="22"/>
                <w:szCs w:val="22"/>
              </w:rPr>
              <w:t xml:space="preserve">“ </w:t>
            </w:r>
            <w:r w:rsidRPr="00393E58">
              <w:rPr>
                <w:rFonts w:ascii="Arial" w:hAnsi="Arial" w:cs="Arial"/>
                <w:sz w:val="22"/>
                <w:szCs w:val="22"/>
              </w:rPr>
              <w:t>beschäftigt</w:t>
            </w:r>
            <w:r w:rsidR="00317C08" w:rsidRPr="00393E58">
              <w:rPr>
                <w:rFonts w:ascii="Arial" w:hAnsi="Arial" w:cs="Arial"/>
                <w:sz w:val="22"/>
                <w:szCs w:val="22"/>
              </w:rPr>
              <w:t>e</w:t>
            </w:r>
            <w:r w:rsidRPr="00393E58">
              <w:rPr>
                <w:rFonts w:ascii="Arial" w:hAnsi="Arial" w:cs="Arial"/>
                <w:sz w:val="22"/>
                <w:szCs w:val="22"/>
              </w:rPr>
              <w:t xml:space="preserve"> sich mit </w:t>
            </w:r>
            <w:r w:rsidR="00E71B24" w:rsidRPr="00E6635F">
              <w:rPr>
                <w:rFonts w:ascii="Arial" w:hAnsi="Arial" w:cs="Arial"/>
                <w:sz w:val="22"/>
                <w:szCs w:val="22"/>
              </w:rPr>
              <w:t>der Frage, w</w:t>
            </w:r>
            <w:r w:rsidR="00D17EA0" w:rsidRPr="00E6635F">
              <w:rPr>
                <w:rFonts w:ascii="Arial" w:hAnsi="Arial" w:cs="Arial"/>
                <w:sz w:val="22"/>
                <w:szCs w:val="22"/>
              </w:rPr>
              <w:t>ie ein traditionell geführtes Unternehmen bekannter und attraktiver gemacht werden kann.</w:t>
            </w:r>
          </w:p>
          <w:p w14:paraId="1639B052" w14:textId="4D05B60A" w:rsidR="00D17EA0" w:rsidRPr="00E6635F" w:rsidRDefault="00D17EA0" w:rsidP="003F6F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635F">
              <w:rPr>
                <w:rFonts w:ascii="Arial" w:hAnsi="Arial" w:cs="Arial"/>
                <w:sz w:val="22"/>
                <w:szCs w:val="22"/>
              </w:rPr>
              <w:t xml:space="preserve">Ausgangspunkt der Erhebungen </w:t>
            </w:r>
            <w:r w:rsidR="00BE7188">
              <w:rPr>
                <w:rFonts w:ascii="Arial" w:hAnsi="Arial" w:cs="Arial"/>
                <w:sz w:val="22"/>
                <w:szCs w:val="22"/>
              </w:rPr>
              <w:t>waren</w:t>
            </w:r>
            <w:r w:rsidRPr="00E6635F">
              <w:rPr>
                <w:rFonts w:ascii="Arial" w:hAnsi="Arial" w:cs="Arial"/>
                <w:sz w:val="22"/>
                <w:szCs w:val="22"/>
              </w:rPr>
              <w:t xml:space="preserve"> die Ergebnisse der Marketing- und Controlling-Analysen, wie zum Beispiel die SWOT- und Portfolio-Analyse, sowie die Ermittlung wesentlicher finanzwirtschaftlicher Kennzahlen.</w:t>
            </w:r>
            <w:r w:rsidR="00317C08">
              <w:rPr>
                <w:rFonts w:ascii="Arial" w:hAnsi="Arial" w:cs="Arial"/>
                <w:sz w:val="22"/>
                <w:szCs w:val="22"/>
              </w:rPr>
              <w:t xml:space="preserve"> Mittels St. Galler Management Modell wurden die Geschäftsprozesse übersichtlich dargestellt, Entwicklungsmodi definiert und Abhängigkeiten von Umweltsphären und Anspruchsgruppen erarbeitet.</w:t>
            </w:r>
          </w:p>
          <w:p w14:paraId="19246778" w14:textId="27A69BFF" w:rsidR="00317C08" w:rsidRDefault="00317C08" w:rsidP="00317C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die Wiederbelebung des Partnerunternehmens prüfte das Projektteam neue Absatzwege und Marketingaktivitäten</w:t>
            </w:r>
            <w:r w:rsidR="00F4374C" w:rsidRPr="00E6635F">
              <w:rPr>
                <w:rFonts w:ascii="Arial" w:hAnsi="Arial" w:cs="Arial"/>
                <w:sz w:val="22"/>
                <w:szCs w:val="22"/>
              </w:rPr>
              <w:t>, wie zum Beispiel de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F4374C" w:rsidRPr="00E6635F">
              <w:rPr>
                <w:rFonts w:ascii="Arial" w:hAnsi="Arial" w:cs="Arial"/>
                <w:sz w:val="22"/>
                <w:szCs w:val="22"/>
              </w:rPr>
              <w:t xml:space="preserve"> Einsatz eines Shop-in-Shop-Konzepts bei Partnerbetrieben oder die Systempartnerschaft mit Trachtenmodengeschäften</w:t>
            </w:r>
            <w:r w:rsidR="00752C9E">
              <w:rPr>
                <w:rFonts w:ascii="Arial" w:hAnsi="Arial" w:cs="Arial"/>
                <w:sz w:val="22"/>
                <w:szCs w:val="22"/>
              </w:rPr>
              <w:t xml:space="preserve"> in der Region Steiermark</w:t>
            </w:r>
            <w:r w:rsidR="00F4374C" w:rsidRPr="00E6635F">
              <w:rPr>
                <w:rFonts w:ascii="Arial" w:hAnsi="Arial" w:cs="Arial"/>
                <w:sz w:val="22"/>
                <w:szCs w:val="22"/>
              </w:rPr>
              <w:t>. Mit dem Auftritt in sozialen Netzwerken und verstärkten PR-Aktivitäten</w:t>
            </w:r>
            <w:r w:rsidR="00DF2C16" w:rsidRPr="00E6635F">
              <w:rPr>
                <w:rFonts w:ascii="Arial" w:hAnsi="Arial" w:cs="Arial"/>
                <w:sz w:val="22"/>
                <w:szCs w:val="22"/>
              </w:rPr>
              <w:t xml:space="preserve"> soll</w:t>
            </w:r>
            <w:r w:rsidR="00BE7188">
              <w:rPr>
                <w:rFonts w:ascii="Arial" w:hAnsi="Arial" w:cs="Arial"/>
                <w:sz w:val="22"/>
                <w:szCs w:val="22"/>
              </w:rPr>
              <w:t>t</w:t>
            </w:r>
            <w:r w:rsidR="00DF2C16" w:rsidRPr="00E6635F">
              <w:rPr>
                <w:rFonts w:ascii="Arial" w:hAnsi="Arial" w:cs="Arial"/>
                <w:sz w:val="22"/>
                <w:szCs w:val="22"/>
              </w:rPr>
              <w:t>en kostengünstig neue Zielgruppen angesprochen werden. Mit der Kreation des „Grazer-HAK-Huts“ w</w:t>
            </w:r>
            <w:r w:rsidR="00BE7188">
              <w:rPr>
                <w:rFonts w:ascii="Arial" w:hAnsi="Arial" w:cs="Arial"/>
                <w:sz w:val="22"/>
                <w:szCs w:val="22"/>
              </w:rPr>
              <w:t>u</w:t>
            </w:r>
            <w:r w:rsidR="00DF2C16" w:rsidRPr="00E6635F">
              <w:rPr>
                <w:rFonts w:ascii="Arial" w:hAnsi="Arial" w:cs="Arial"/>
                <w:sz w:val="22"/>
                <w:szCs w:val="22"/>
              </w:rPr>
              <w:t>rd</w:t>
            </w:r>
            <w:r w:rsidR="00BE7188">
              <w:rPr>
                <w:rFonts w:ascii="Arial" w:hAnsi="Arial" w:cs="Arial"/>
                <w:sz w:val="22"/>
                <w:szCs w:val="22"/>
              </w:rPr>
              <w:t>e</w:t>
            </w:r>
            <w:r w:rsidR="00DF2C16" w:rsidRPr="00E6635F">
              <w:rPr>
                <w:rFonts w:ascii="Arial" w:hAnsi="Arial" w:cs="Arial"/>
                <w:sz w:val="22"/>
                <w:szCs w:val="22"/>
              </w:rPr>
              <w:t xml:space="preserve"> ein Event an der HAK</w:t>
            </w:r>
            <w:r w:rsidR="00752C9E">
              <w:rPr>
                <w:rFonts w:ascii="Arial" w:hAnsi="Arial" w:cs="Arial"/>
                <w:sz w:val="22"/>
                <w:szCs w:val="22"/>
              </w:rPr>
              <w:t>-</w:t>
            </w:r>
            <w:r w:rsidR="00DF2C16" w:rsidRPr="00E6635F">
              <w:rPr>
                <w:rFonts w:ascii="Arial" w:hAnsi="Arial" w:cs="Arial"/>
                <w:sz w:val="22"/>
                <w:szCs w:val="22"/>
              </w:rPr>
              <w:t xml:space="preserve">Graz unterstützt, was zu vermehrten Pressemeldungen </w:t>
            </w:r>
            <w:r w:rsidR="00BE7188">
              <w:rPr>
                <w:rFonts w:ascii="Arial" w:hAnsi="Arial" w:cs="Arial"/>
                <w:sz w:val="22"/>
                <w:szCs w:val="22"/>
              </w:rPr>
              <w:t>führte</w:t>
            </w:r>
            <w:r w:rsidR="00DF2C16" w:rsidRPr="00E6635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E1619AC" w14:textId="5EE29B60" w:rsidR="00DF2C16" w:rsidRPr="00E6635F" w:rsidRDefault="00317C08" w:rsidP="00317C0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dem neuen Marketingkonzept will man zukünftig neue Kunden gewinnen und s</w:t>
            </w:r>
            <w:r w:rsidR="00DF2C16" w:rsidRPr="00E6635F">
              <w:rPr>
                <w:rFonts w:ascii="Arial" w:hAnsi="Arial" w:cs="Arial"/>
                <w:sz w:val="22"/>
                <w:szCs w:val="22"/>
              </w:rPr>
              <w:t>omit de</w:t>
            </w:r>
            <w:r w:rsidR="001E478A" w:rsidRPr="001E478A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DF2C16" w:rsidRPr="00E6635F">
              <w:rPr>
                <w:rFonts w:ascii="Arial" w:hAnsi="Arial" w:cs="Arial"/>
                <w:sz w:val="22"/>
                <w:szCs w:val="22"/>
              </w:rPr>
              <w:t xml:space="preserve"> langfristige</w:t>
            </w:r>
            <w:r w:rsidR="001E478A" w:rsidRPr="001E478A"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DF2C16" w:rsidRPr="00E6635F">
              <w:rPr>
                <w:rFonts w:ascii="Arial" w:hAnsi="Arial" w:cs="Arial"/>
                <w:sz w:val="22"/>
                <w:szCs w:val="22"/>
              </w:rPr>
              <w:t xml:space="preserve"> Bestand des Unternehmens </w:t>
            </w:r>
            <w:r>
              <w:rPr>
                <w:rFonts w:ascii="Arial" w:hAnsi="Arial" w:cs="Arial"/>
                <w:sz w:val="22"/>
                <w:szCs w:val="22"/>
              </w:rPr>
              <w:t>sichern</w:t>
            </w:r>
            <w:bookmarkEnd w:id="0"/>
            <w:r w:rsidR="00DF2C16" w:rsidRPr="00E6635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2A5EC3" w14:textId="461D298A" w:rsidR="003F6F93" w:rsidRPr="00E6635F" w:rsidRDefault="00E516B2" w:rsidP="00752C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6635F">
              <w:rPr>
                <w:rFonts w:ascii="Arial" w:hAnsi="Arial" w:cs="Arial"/>
                <w:sz w:val="18"/>
                <w:szCs w:val="18"/>
              </w:rPr>
              <w:t>(1</w:t>
            </w:r>
            <w:r w:rsidR="00752C9E">
              <w:rPr>
                <w:rFonts w:ascii="Arial" w:hAnsi="Arial" w:cs="Arial"/>
                <w:sz w:val="18"/>
                <w:szCs w:val="18"/>
              </w:rPr>
              <w:t>50</w:t>
            </w:r>
            <w:r w:rsidR="00D71193" w:rsidRPr="00E6635F">
              <w:rPr>
                <w:rFonts w:ascii="Arial" w:hAnsi="Arial" w:cs="Arial"/>
                <w:sz w:val="18"/>
                <w:szCs w:val="18"/>
              </w:rPr>
              <w:t xml:space="preserve"> Wörter, ohne Titel)</w:t>
            </w:r>
          </w:p>
        </w:tc>
      </w:tr>
    </w:tbl>
    <w:p w14:paraId="039E03C2" w14:textId="77777777" w:rsidR="003F6F93" w:rsidRDefault="003F6F93" w:rsidP="007D329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F6F93" w:rsidSect="006662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C0BB5" w14:textId="77777777" w:rsidR="00774268" w:rsidRDefault="00774268" w:rsidP="0084073F">
      <w:r>
        <w:separator/>
      </w:r>
    </w:p>
  </w:endnote>
  <w:endnote w:type="continuationSeparator" w:id="0">
    <w:p w14:paraId="2DED22D0" w14:textId="77777777" w:rsidR="00774268" w:rsidRDefault="00774268" w:rsidP="0084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7C390" w14:textId="77777777" w:rsidR="00774268" w:rsidRDefault="00774268" w:rsidP="0084073F">
      <w:r>
        <w:separator/>
      </w:r>
    </w:p>
  </w:footnote>
  <w:footnote w:type="continuationSeparator" w:id="0">
    <w:p w14:paraId="005A9050" w14:textId="77777777" w:rsidR="00774268" w:rsidRDefault="00774268" w:rsidP="0084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F84"/>
    <w:multiLevelType w:val="hybridMultilevel"/>
    <w:tmpl w:val="D506F6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20E20"/>
    <w:multiLevelType w:val="hybridMultilevel"/>
    <w:tmpl w:val="737E03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67A60"/>
    <w:multiLevelType w:val="multilevel"/>
    <w:tmpl w:val="0792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3"/>
    <w:rsid w:val="0008368B"/>
    <w:rsid w:val="00090C20"/>
    <w:rsid w:val="00111CF2"/>
    <w:rsid w:val="001269BA"/>
    <w:rsid w:val="001E478A"/>
    <w:rsid w:val="00295AB9"/>
    <w:rsid w:val="00317C08"/>
    <w:rsid w:val="0033235B"/>
    <w:rsid w:val="00393E58"/>
    <w:rsid w:val="003D1F3C"/>
    <w:rsid w:val="003F6F93"/>
    <w:rsid w:val="004F30CC"/>
    <w:rsid w:val="00522C30"/>
    <w:rsid w:val="006662AF"/>
    <w:rsid w:val="006D5C05"/>
    <w:rsid w:val="0070245A"/>
    <w:rsid w:val="0071149E"/>
    <w:rsid w:val="00737695"/>
    <w:rsid w:val="00752C9E"/>
    <w:rsid w:val="00774268"/>
    <w:rsid w:val="007D3293"/>
    <w:rsid w:val="0084073F"/>
    <w:rsid w:val="008F5D31"/>
    <w:rsid w:val="00A86124"/>
    <w:rsid w:val="00B01393"/>
    <w:rsid w:val="00B52C13"/>
    <w:rsid w:val="00BE7188"/>
    <w:rsid w:val="00C640EA"/>
    <w:rsid w:val="00CC452D"/>
    <w:rsid w:val="00D17EA0"/>
    <w:rsid w:val="00D25C6F"/>
    <w:rsid w:val="00D71193"/>
    <w:rsid w:val="00DF2C16"/>
    <w:rsid w:val="00E509E9"/>
    <w:rsid w:val="00E516B2"/>
    <w:rsid w:val="00E6635F"/>
    <w:rsid w:val="00E71B24"/>
    <w:rsid w:val="00EE765F"/>
    <w:rsid w:val="00F167CF"/>
    <w:rsid w:val="00F4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E9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6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C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C0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11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836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08368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40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73F"/>
  </w:style>
  <w:style w:type="paragraph" w:styleId="Fuzeile">
    <w:name w:val="footer"/>
    <w:basedOn w:val="Standard"/>
    <w:link w:val="FuzeileZchn"/>
    <w:uiPriority w:val="99"/>
    <w:unhideWhenUsed/>
    <w:rsid w:val="00840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6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C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C0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711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836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08368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40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73F"/>
  </w:style>
  <w:style w:type="paragraph" w:styleId="Fuzeile">
    <w:name w:val="footer"/>
    <w:basedOn w:val="Standard"/>
    <w:link w:val="FuzeileZchn"/>
    <w:uiPriority w:val="99"/>
    <w:unhideWhenUsed/>
    <w:rsid w:val="00840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Mag. Andre</dc:creator>
  <cp:lastModifiedBy>Markus Hämmerle</cp:lastModifiedBy>
  <cp:revision>2</cp:revision>
  <cp:lastPrinted>2014-10-11T10:48:00Z</cp:lastPrinted>
  <dcterms:created xsi:type="dcterms:W3CDTF">2015-02-25T16:05:00Z</dcterms:created>
  <dcterms:modified xsi:type="dcterms:W3CDTF">2015-02-25T16:05:00Z</dcterms:modified>
</cp:coreProperties>
</file>